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beforeLines="0" w:after="0" w:afterLines="0"/>
        <w:jc w:val="both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before="0" w:beforeLines="0" w:after="0" w:afterLine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助理全科医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生</w:t>
      </w:r>
      <w:r>
        <w:rPr>
          <w:rFonts w:hint="eastAsia" w:ascii="宋体" w:hAnsi="宋体" w:eastAsia="宋体"/>
          <w:b/>
          <w:sz w:val="32"/>
          <w:szCs w:val="32"/>
        </w:rPr>
        <w:t>结业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实践</w:t>
      </w:r>
      <w:r>
        <w:rPr>
          <w:rFonts w:hint="eastAsia" w:ascii="宋体" w:hAnsi="宋体" w:eastAsia="宋体"/>
          <w:b/>
          <w:sz w:val="32"/>
          <w:szCs w:val="32"/>
        </w:rPr>
        <w:t>技能考核指导标准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(试行）</w:t>
      </w:r>
    </w:p>
    <w:tbl>
      <w:tblPr>
        <w:tblStyle w:val="5"/>
        <w:tblpPr w:leftFromText="180" w:rightFromText="180" w:vertAnchor="text" w:horzAnchor="page" w:tblpX="914" w:tblpY="274"/>
        <w:tblOverlap w:val="never"/>
        <w:tblW w:w="14044" w:type="dxa"/>
        <w:tblCellSpacing w:w="0" w:type="dxa"/>
        <w:tblInd w:w="-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604"/>
        <w:gridCol w:w="3402"/>
        <w:gridCol w:w="1080"/>
        <w:gridCol w:w="840"/>
        <w:gridCol w:w="901"/>
        <w:gridCol w:w="1170"/>
        <w:gridCol w:w="2650"/>
        <w:gridCol w:w="158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hint="eastAsia" w:ascii="Times New Roman" w:hAnsi="Times New Roman"/>
                <w:b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lang w:val="en-US" w:eastAsia="zh-CN"/>
              </w:rPr>
              <w:t>考生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lang w:val="en-US" w:eastAsia="zh-CN"/>
              </w:rPr>
              <w:t>姓名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lang w:val="en-US" w:eastAsia="zh-CN"/>
              </w:rPr>
              <w:t>准考证号</w:t>
            </w:r>
          </w:p>
        </w:tc>
        <w:tc>
          <w:tcPr>
            <w:tcW w:w="28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lang w:val="en-US" w:eastAsia="zh-CN"/>
              </w:rPr>
              <w:t>培训专业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hint="eastAsia" w:ascii="Times New Roman" w:hAnsi="Times New Roman" w:eastAsia="仿宋_GB2312"/>
                <w:b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  <w:lang w:eastAsia="zh-CN"/>
              </w:rPr>
              <w:t>助理全科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</w:rPr>
              <w:t>考</w:t>
            </w:r>
            <w:r>
              <w:rPr>
                <w:rFonts w:ascii="Times New Roman" w:hAnsi="Times New Roman"/>
                <w:b/>
                <w:kern w:val="2"/>
                <w:sz w:val="21"/>
              </w:rPr>
              <w:t> </w:t>
            </w:r>
            <w:r>
              <w:rPr>
                <w:rFonts w:hint="eastAsia" w:ascii="Times New Roman" w:hAnsi="Times New Roman"/>
                <w:b/>
                <w:kern w:val="2"/>
                <w:sz w:val="21"/>
              </w:rPr>
              <w:t>站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</w:rPr>
              <w:t>设计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</w:rPr>
              <w:t>考试项目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</w:rPr>
              <w:t>考核内容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</w:rPr>
              <w:t>考核形式</w:t>
            </w:r>
            <w:r>
              <w:rPr>
                <w:rFonts w:hint="eastAsia" w:ascii="Times New Roman" w:hAnsi="Times New Roman"/>
                <w:b/>
                <w:kern w:val="2"/>
                <w:sz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kern w:val="2"/>
                <w:sz w:val="21"/>
              </w:rPr>
              <w:t>与方法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</w:rPr>
              <w:t>时间</w:t>
            </w:r>
            <w:r>
              <w:rPr>
                <w:rFonts w:hint="eastAsia" w:ascii="Times New Roman" w:hAnsi="Times New Roman"/>
                <w:b/>
                <w:kern w:val="2"/>
                <w:sz w:val="21"/>
                <w:lang w:eastAsia="zh-CN"/>
              </w:rPr>
              <w:t xml:space="preserve">  </w:t>
            </w:r>
            <w:r>
              <w:rPr>
                <w:rFonts w:ascii="Times New Roman" w:hAnsi="Times New Roman"/>
                <w:b/>
                <w:kern w:val="2"/>
                <w:sz w:val="21"/>
              </w:rPr>
              <w:t>(</w:t>
            </w:r>
            <w:r>
              <w:rPr>
                <w:rFonts w:hint="eastAsia" w:ascii="Times New Roman" w:hAnsi="Times New Roman"/>
                <w:b/>
                <w:kern w:val="2"/>
                <w:sz w:val="21"/>
              </w:rPr>
              <w:t>分钟</w:t>
            </w:r>
            <w:r>
              <w:rPr>
                <w:rFonts w:ascii="Times New Roman" w:hAnsi="Times New Roman"/>
                <w:b/>
                <w:kern w:val="2"/>
                <w:sz w:val="21"/>
              </w:rPr>
              <w:t>)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</w:rPr>
              <w:t>分</w:t>
            </w:r>
            <w:r>
              <w:rPr>
                <w:rFonts w:ascii="Times New Roman" w:hAnsi="Times New Roman"/>
                <w:b/>
                <w:kern w:val="2"/>
                <w:sz w:val="21"/>
              </w:rPr>
              <w:t>  </w:t>
            </w:r>
            <w:r>
              <w:rPr>
                <w:rFonts w:hint="eastAsia" w:ascii="Times New Roman" w:hAnsi="Times New Roman"/>
                <w:b/>
                <w:kern w:val="2"/>
                <w:sz w:val="21"/>
              </w:rPr>
              <w:t>值（分）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kern w:val="2"/>
                <w:sz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</w:rPr>
              <w:t>合格标准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hint="eastAsia" w:ascii="Times New Roman" w:hAnsi="Times New Roman"/>
                <w:b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lang w:eastAsia="zh-CN"/>
              </w:rPr>
              <w:t>备注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hint="eastAsia" w:ascii="Times New Roman" w:hAnsi="Times New Roman" w:eastAsia="仿宋_GB2312"/>
                <w:b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lang w:eastAsia="zh-CN"/>
              </w:rPr>
              <w:t>考官签名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8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第一站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问诊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设定社区情景的病史采集及医患沟通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考官做</w:t>
            </w:r>
            <w:r>
              <w:rPr>
                <w:rFonts w:ascii="Times New Roman" w:hAnsi="Times New Roman"/>
                <w:bCs/>
                <w:kern w:val="2"/>
                <w:sz w:val="21"/>
              </w:rPr>
              <w:t>SP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口试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建议选择</w:t>
            </w:r>
            <w:r>
              <w:rPr>
                <w:rFonts w:hint="eastAsia"/>
                <w:sz w:val="21"/>
                <w:lang w:val="en-US" w:eastAsia="zh-CN"/>
              </w:rPr>
              <w:t>常见、多发</w:t>
            </w:r>
            <w:r>
              <w:rPr>
                <w:rFonts w:hint="eastAsia"/>
                <w:sz w:val="21"/>
              </w:rPr>
              <w:t>典型病例</w:t>
            </w:r>
            <w:r>
              <w:rPr>
                <w:rFonts w:hint="eastAsia"/>
                <w:sz w:val="21"/>
                <w:lang w:eastAsia="zh-CN"/>
              </w:rPr>
              <w:t>作为</w:t>
            </w:r>
            <w:r>
              <w:rPr>
                <w:rFonts w:hint="eastAsia"/>
                <w:sz w:val="21"/>
              </w:rPr>
              <w:t>考核病例。</w:t>
            </w:r>
            <w:r>
              <w:rPr>
                <w:rFonts w:hint="eastAsia" w:ascii="Times New Roman" w:hAnsi="Times New Roman"/>
                <w:bCs/>
                <w:kern w:val="2"/>
                <w:sz w:val="21"/>
              </w:rPr>
              <w:t>体格检查根据问诊内容选择体查内容（或抽签决定）</w:t>
            </w:r>
          </w:p>
        </w:tc>
        <w:tc>
          <w:tcPr>
            <w:tcW w:w="15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</w:trPr>
        <w:tc>
          <w:tcPr>
            <w:tcW w:w="8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体格检查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体格检查（含人文关怀）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学生做</w:t>
            </w:r>
            <w:r>
              <w:rPr>
                <w:rFonts w:ascii="Times New Roman" w:hAnsi="Times New Roman"/>
                <w:bCs/>
                <w:kern w:val="2"/>
                <w:sz w:val="21"/>
              </w:rPr>
              <w:t>SP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  <w:tc>
          <w:tcPr>
            <w:tcW w:w="26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</w:trPr>
        <w:tc>
          <w:tcPr>
            <w:tcW w:w="8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第二站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门诊病历书写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针对问诊内容的门诊病历书写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笔试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="0" w:beforeLines="0" w:after="0" w:afterLine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  <w:tc>
          <w:tcPr>
            <w:tcW w:w="15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病例分析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针对问诊案例进行诊断、鉴别诊断、治疗方案等方面的分析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笔试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  <w:tc>
          <w:tcPr>
            <w:tcW w:w="26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</w:trPr>
        <w:tc>
          <w:tcPr>
            <w:tcW w:w="8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第三站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心肺复苏术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心肺复苏术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模拟器械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hint="eastAsia"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心肺复苏为必考内容</w:t>
            </w:r>
          </w:p>
        </w:tc>
        <w:tc>
          <w:tcPr>
            <w:tcW w:w="15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tblCellSpacing w:w="0" w:type="dxa"/>
        </w:trPr>
        <w:tc>
          <w:tcPr>
            <w:tcW w:w="8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基本操作技能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儿童生长发育（3岁以下）、胸（或腹）腔穿刺、妇科检查、外科缝合、导尿、留置胃管（含人文关怀）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模拟器械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hint="eastAsia"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根据基地实际情况安排多项操作技能选择其一进行考核，抽签决定</w:t>
            </w:r>
            <w:r>
              <w:rPr>
                <w:rFonts w:hint="eastAsia" w:ascii="Times New Roman" w:hAnsi="Times New Roman"/>
                <w:bCs/>
                <w:kern w:val="2"/>
                <w:sz w:val="21"/>
                <w:lang w:eastAsia="zh-CN"/>
              </w:rPr>
              <w:t>。</w:t>
            </w:r>
            <w:r>
              <w:rPr>
                <w:rFonts w:hint="eastAsia" w:ascii="Times New Roman" w:hAnsi="Times New Roman"/>
                <w:bCs/>
                <w:kern w:val="2"/>
                <w:sz w:val="21"/>
              </w:rPr>
              <w:t>操作过程穿插人文关怀考核，考官根据考点进行提问1-2个问题</w:t>
            </w:r>
          </w:p>
        </w:tc>
        <w:tc>
          <w:tcPr>
            <w:tcW w:w="15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第四站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辅助检查及影像学判读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实验室检查、影像、心电图解读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机</w:t>
            </w:r>
            <w:r>
              <w:rPr>
                <w:rFonts w:hint="eastAsia" w:ascii="Times New Roman" w:hAnsi="Times New Roman"/>
                <w:bCs/>
                <w:kern w:val="2"/>
                <w:sz w:val="21"/>
                <w:lang w:eastAsia="zh-CN"/>
              </w:rPr>
              <w:t>考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bCs/>
                <w:kern w:val="2"/>
                <w:sz w:val="21"/>
              </w:rPr>
            </w:pP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</w:trPr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hint="eastAsia" w:ascii="Times New Roman" w:hAnsi="Times New Roman"/>
                <w:bCs/>
                <w:kern w:val="2"/>
                <w:sz w:val="21"/>
              </w:rPr>
              <w:t>合计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</w:rPr>
              <w:t>—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</w:rPr>
              <w:t>—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Cs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kern w:val="2"/>
                <w:sz w:val="21"/>
              </w:rPr>
              <w:t>—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0" w:beforeLines="0" w:after="0" w:afterLines="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/>
              <w:jc w:val="center"/>
              <w:rPr>
                <w:rFonts w:ascii="Times New Roman" w:hAnsi="Times New Roman"/>
                <w:b/>
                <w:bCs/>
                <w:kern w:val="2"/>
                <w:sz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tblCellSpacing w:w="0" w:type="dxa"/>
        </w:trPr>
        <w:tc>
          <w:tcPr>
            <w:tcW w:w="1404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0" w:beforeLines="0" w:after="0" w:afterLines="0"/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考站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考核内容等可根据基地实际情况进行调整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，考核时间为参考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/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、总分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分，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60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分通过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合格不予通过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</w:rPr>
              <w:t>建议选择</w:t>
            </w:r>
            <w:r>
              <w:rPr>
                <w:rFonts w:hint="eastAsia"/>
                <w:sz w:val="21"/>
                <w:lang w:val="en-US" w:eastAsia="zh-CN"/>
              </w:rPr>
              <w:t>常见、多发</w:t>
            </w:r>
            <w:r>
              <w:rPr>
                <w:rFonts w:hint="eastAsia"/>
                <w:sz w:val="21"/>
              </w:rPr>
              <w:t>典型病例</w:t>
            </w:r>
            <w:r>
              <w:rPr>
                <w:rFonts w:hint="eastAsia"/>
                <w:sz w:val="21"/>
                <w:lang w:eastAsia="zh-CN"/>
              </w:rPr>
              <w:t>作为</w:t>
            </w:r>
            <w:r>
              <w:rPr>
                <w:rFonts w:hint="eastAsia"/>
                <w:sz w:val="21"/>
              </w:rPr>
              <w:t>考核病例。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right="0" w:rightChars="0"/>
        <w:jc w:val="left"/>
        <w:textAlignment w:val="auto"/>
        <w:outlineLvl w:val="9"/>
        <w:rPr>
          <w:rFonts w:ascii="宋体" w:hAnsi="宋体"/>
          <w:b/>
          <w:sz w:val="36"/>
          <w:szCs w:val="36"/>
        </w:rPr>
        <w:sectPr>
          <w:pgSz w:w="16838" w:h="11906" w:orient="landscape"/>
          <w:pgMar w:top="1803" w:right="1440" w:bottom="1803" w:left="1440" w:header="992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62D08"/>
    <w:rsid w:val="42162D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2018-10-16T09:32:00Z</dcterms:created>
  <dc:creator>Administrator</dc:creator>
  <cp:lastModifiedBy>Administrator</cp:lastModifiedBy>
  <dcterms:modified xsi:type="dcterms:W3CDTF">2018-10-16T09:33:56Z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